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0A5123A" w14:textId="77777777" w:rsidR="00BE17DB" w:rsidRDefault="00BE17DB" w:rsidP="00BE17DB">
      <w:pPr>
        <w:jc w:val="center"/>
        <w:rPr>
          <w:rFonts w:ascii="Calibri" w:eastAsia="Calibri" w:hAnsi="Calibri" w:cs="Calibri"/>
          <w:color w:val="000000" w:themeColor="text1"/>
          <w:sz w:val="40"/>
          <w:szCs w:val="40"/>
        </w:rPr>
      </w:pPr>
      <w:r w:rsidRPr="7CC7DB76">
        <w:rPr>
          <w:rFonts w:ascii="Calibri" w:eastAsia="Calibri" w:hAnsi="Calibri" w:cs="Calibri"/>
          <w:b/>
          <w:bCs/>
          <w:color w:val="000000" w:themeColor="text1"/>
          <w:sz w:val="40"/>
          <w:szCs w:val="40"/>
        </w:rPr>
        <w:t>TRUTH FOR LIFE WITH ALISTAIR BEGG</w:t>
      </w:r>
    </w:p>
    <w:p w14:paraId="615360DB" w14:textId="77777777" w:rsidR="00BE17DB" w:rsidRDefault="00BE17DB" w:rsidP="00BE17DB">
      <w:pPr>
        <w:jc w:val="center"/>
        <w:rPr>
          <w:b/>
          <w:bCs/>
          <w:color w:val="000000" w:themeColor="text1"/>
          <w:sz w:val="32"/>
          <w:szCs w:val="32"/>
        </w:rPr>
      </w:pPr>
      <w:r w:rsidRPr="4E74A7C9">
        <w:rPr>
          <w:b/>
          <w:bCs/>
          <w:color w:val="000000" w:themeColor="text1"/>
          <w:sz w:val="32"/>
          <w:szCs w:val="32"/>
        </w:rPr>
        <w:t>For Pastors and Churches Page</w:t>
      </w:r>
      <w:r>
        <w:rPr>
          <w:b/>
          <w:bCs/>
          <w:color w:val="000000" w:themeColor="text1"/>
          <w:sz w:val="32"/>
          <w:szCs w:val="32"/>
        </w:rPr>
        <w:t>:</w:t>
      </w:r>
      <w:r w:rsidRPr="4E74A7C9">
        <w:rPr>
          <w:b/>
          <w:bCs/>
          <w:color w:val="000000" w:themeColor="text1"/>
          <w:sz w:val="32"/>
          <w:szCs w:val="32"/>
        </w:rPr>
        <w:t xml:space="preserve"> New </w:t>
      </w:r>
      <w:r>
        <w:rPr>
          <w:b/>
          <w:bCs/>
          <w:color w:val="000000" w:themeColor="text1"/>
          <w:sz w:val="32"/>
          <w:szCs w:val="32"/>
        </w:rPr>
        <w:t>Content Available!</w:t>
      </w:r>
    </w:p>
    <w:p w14:paraId="56B7A925" w14:textId="77777777" w:rsidR="00BE17DB" w:rsidRDefault="00BE17DB" w:rsidP="00BE17DB">
      <w:pPr>
        <w:jc w:val="center"/>
        <w:rPr>
          <w:rFonts w:ascii="Helvetica" w:eastAsia="Helvetica" w:hAnsi="Helvetica" w:cs="Helvetica"/>
          <w:b/>
          <w:bCs/>
          <w:color w:val="000000" w:themeColor="text1"/>
          <w:sz w:val="22"/>
          <w:szCs w:val="22"/>
        </w:rPr>
      </w:pPr>
      <w:r>
        <w:rPr>
          <w:rFonts w:ascii="Helvetica" w:eastAsia="Helvetica" w:hAnsi="Helvetica" w:cs="Helvetica"/>
          <w:b/>
          <w:bCs/>
          <w:color w:val="000000" w:themeColor="text1"/>
          <w:sz w:val="22"/>
          <w:szCs w:val="22"/>
        </w:rPr>
        <w:t xml:space="preserve">Beginning </w:t>
      </w:r>
      <w:r w:rsidRPr="4E74A7C9">
        <w:rPr>
          <w:rFonts w:ascii="Helvetica" w:eastAsia="Helvetica" w:hAnsi="Helvetica" w:cs="Helvetica"/>
          <w:b/>
          <w:bCs/>
          <w:color w:val="000000" w:themeColor="text1"/>
          <w:sz w:val="22"/>
          <w:szCs w:val="22"/>
        </w:rPr>
        <w:t>August 1</w:t>
      </w:r>
    </w:p>
    <w:p w14:paraId="5EE0C662" w14:textId="77777777" w:rsidR="00BE17DB" w:rsidRDefault="00BE17DB" w:rsidP="00BE17DB">
      <w:pPr>
        <w:rPr>
          <w:b/>
          <w:bCs/>
          <w:color w:val="000000" w:themeColor="text1"/>
        </w:rPr>
      </w:pPr>
    </w:p>
    <w:p w14:paraId="7027848D" w14:textId="77777777" w:rsidR="00BE17DB" w:rsidRDefault="00BE17DB" w:rsidP="00BE17DB">
      <w:pPr>
        <w:rPr>
          <w:b/>
          <w:bCs/>
          <w:color w:val="000000" w:themeColor="text1"/>
        </w:rPr>
      </w:pPr>
      <w:r w:rsidRPr="00297D77">
        <w:rPr>
          <w:b/>
          <w:bCs/>
          <w:color w:val="000000" w:themeColor="text1"/>
          <w:highlight w:val="yellow"/>
        </w:rPr>
        <w:t xml:space="preserve">Point graphics here: </w:t>
      </w:r>
      <w:r w:rsidRPr="00297D77">
        <w:rPr>
          <w:color w:val="000000" w:themeColor="text1"/>
          <w:highlight w:val="yellow"/>
        </w:rPr>
        <w:t>https://info.truthforlife.org/churches</w:t>
      </w:r>
    </w:p>
    <w:p w14:paraId="37150517" w14:textId="77777777" w:rsidR="00BE17DB" w:rsidRDefault="00BE17DB" w:rsidP="00BE17DB">
      <w:r w:rsidRPr="0F76D37B">
        <w:rPr>
          <w:b/>
          <w:bCs/>
          <w:color w:val="000000" w:themeColor="text1"/>
        </w:rPr>
        <w:t>Description</w:t>
      </w:r>
    </w:p>
    <w:p w14:paraId="3C71248A" w14:textId="77777777" w:rsidR="00BE17DB" w:rsidRDefault="00BE17DB" w:rsidP="00BE17DB">
      <w:pPr>
        <w:rPr>
          <w:color w:val="000000" w:themeColor="text1"/>
          <w:sz w:val="22"/>
          <w:szCs w:val="22"/>
        </w:rPr>
      </w:pPr>
      <w:r w:rsidRPr="51AE2716">
        <w:rPr>
          <w:color w:val="000000" w:themeColor="text1"/>
          <w:sz w:val="22"/>
          <w:szCs w:val="22"/>
        </w:rPr>
        <w:t xml:space="preserve">Three new teaching messages from Alistair will be available beginning August 1 on the latest release of our </w:t>
      </w:r>
      <w:r w:rsidRPr="51AE2716">
        <w:rPr>
          <w:i/>
          <w:iCs/>
          <w:color w:val="000000" w:themeColor="text1"/>
          <w:sz w:val="22"/>
          <w:szCs w:val="22"/>
        </w:rPr>
        <w:t>For Pastors and Churches</w:t>
      </w:r>
      <w:r w:rsidRPr="51AE2716">
        <w:rPr>
          <w:color w:val="000000" w:themeColor="text1"/>
          <w:sz w:val="22"/>
          <w:szCs w:val="22"/>
        </w:rPr>
        <w:t xml:space="preserve"> online feature. Each of the three messages were recorded at recent pastor events and address the importance of preaching the Gospel, the dangers and delights of ministry, and biblical instruction for worship. The new release also features a study in the book of Ruth recommended for small groups, a free download of The Art of Disagreeing for evangelism, and a new reading plan for church members. </w:t>
      </w:r>
    </w:p>
    <w:p w14:paraId="5B938C29" w14:textId="77777777" w:rsidR="00BE17DB" w:rsidRDefault="00BE17DB" w:rsidP="00BE17DB">
      <w:pPr>
        <w:rPr>
          <w:color w:val="000000" w:themeColor="text1"/>
          <w:sz w:val="22"/>
          <w:szCs w:val="22"/>
        </w:rPr>
      </w:pPr>
    </w:p>
    <w:p w14:paraId="4674EC6B" w14:textId="77777777" w:rsidR="00BE17DB" w:rsidRDefault="00BE17DB" w:rsidP="00BE17DB">
      <w:pPr>
        <w:rPr>
          <w:b/>
          <w:bCs/>
          <w:color w:val="000000" w:themeColor="text1"/>
        </w:rPr>
      </w:pPr>
      <w:r w:rsidRPr="4E74A7C9">
        <w:rPr>
          <w:b/>
          <w:bCs/>
          <w:color w:val="000000" w:themeColor="text1"/>
        </w:rPr>
        <w:t xml:space="preserve">Social Media Copy </w:t>
      </w:r>
    </w:p>
    <w:p w14:paraId="0E9E9173" w14:textId="77777777" w:rsidR="00BE17DB" w:rsidRDefault="00BE17DB" w:rsidP="00BE17DB">
      <w:pPr>
        <w:rPr>
          <w:color w:val="000000" w:themeColor="text1"/>
          <w:sz w:val="22"/>
          <w:szCs w:val="22"/>
        </w:rPr>
      </w:pPr>
      <w:r>
        <w:rPr>
          <w:color w:val="000000" w:themeColor="text1"/>
          <w:sz w:val="22"/>
          <w:szCs w:val="22"/>
        </w:rPr>
        <w:t xml:space="preserve">Discover </w:t>
      </w:r>
      <w:r w:rsidRPr="51AE2716">
        <w:rPr>
          <w:color w:val="000000" w:themeColor="text1"/>
          <w:sz w:val="22"/>
          <w:szCs w:val="22"/>
        </w:rPr>
        <w:t>free and low-cost resources</w:t>
      </w:r>
      <w:r>
        <w:rPr>
          <w:color w:val="000000" w:themeColor="text1"/>
          <w:sz w:val="22"/>
          <w:szCs w:val="22"/>
        </w:rPr>
        <w:t xml:space="preserve"> from Truth </w:t>
      </w:r>
      <w:proofErr w:type="gramStart"/>
      <w:r>
        <w:rPr>
          <w:color w:val="000000" w:themeColor="text1"/>
          <w:sz w:val="22"/>
          <w:szCs w:val="22"/>
        </w:rPr>
        <w:t>For</w:t>
      </w:r>
      <w:proofErr w:type="gramEnd"/>
      <w:r>
        <w:rPr>
          <w:color w:val="000000" w:themeColor="text1"/>
          <w:sz w:val="22"/>
          <w:szCs w:val="22"/>
        </w:rPr>
        <w:t xml:space="preserve"> Life</w:t>
      </w:r>
      <w:r w:rsidRPr="51AE2716">
        <w:rPr>
          <w:color w:val="000000" w:themeColor="text1"/>
          <w:sz w:val="22"/>
          <w:szCs w:val="22"/>
        </w:rPr>
        <w:t xml:space="preserve"> </w:t>
      </w:r>
      <w:r>
        <w:rPr>
          <w:color w:val="000000" w:themeColor="text1"/>
          <w:sz w:val="22"/>
          <w:szCs w:val="22"/>
        </w:rPr>
        <w:t xml:space="preserve">designed to encourage </w:t>
      </w:r>
      <w:r w:rsidRPr="51AE2716">
        <w:rPr>
          <w:color w:val="000000" w:themeColor="text1"/>
          <w:sz w:val="22"/>
          <w:szCs w:val="22"/>
        </w:rPr>
        <w:t xml:space="preserve">you and </w:t>
      </w:r>
      <w:r>
        <w:rPr>
          <w:color w:val="000000" w:themeColor="text1"/>
          <w:sz w:val="22"/>
          <w:szCs w:val="22"/>
        </w:rPr>
        <w:t xml:space="preserve">equip </w:t>
      </w:r>
      <w:r w:rsidRPr="51AE2716">
        <w:rPr>
          <w:color w:val="000000" w:themeColor="text1"/>
          <w:sz w:val="22"/>
          <w:szCs w:val="22"/>
        </w:rPr>
        <w:t>your church family</w:t>
      </w:r>
      <w:r>
        <w:rPr>
          <w:color w:val="000000" w:themeColor="text1"/>
          <w:sz w:val="22"/>
          <w:szCs w:val="22"/>
        </w:rPr>
        <w:t>. A</w:t>
      </w:r>
      <w:r w:rsidRPr="51AE2716">
        <w:rPr>
          <w:color w:val="000000" w:themeColor="text1"/>
          <w:sz w:val="22"/>
          <w:szCs w:val="22"/>
        </w:rPr>
        <w:t xml:space="preserve">ccess three new video seminars from Alistair, a study through the book of Ruth for small groups, and a free </w:t>
      </w:r>
      <w:r>
        <w:rPr>
          <w:color w:val="000000" w:themeColor="text1"/>
          <w:sz w:val="22"/>
          <w:szCs w:val="22"/>
        </w:rPr>
        <w:t xml:space="preserve">audiobook </w:t>
      </w:r>
      <w:r w:rsidRPr="51AE2716">
        <w:rPr>
          <w:color w:val="000000" w:themeColor="text1"/>
          <w:sz w:val="22"/>
          <w:szCs w:val="22"/>
        </w:rPr>
        <w:t xml:space="preserve">download of </w:t>
      </w:r>
      <w:r w:rsidRPr="51AE2716">
        <w:rPr>
          <w:i/>
          <w:iCs/>
          <w:color w:val="000000" w:themeColor="text1"/>
          <w:sz w:val="22"/>
          <w:szCs w:val="22"/>
        </w:rPr>
        <w:t xml:space="preserve">The Art of Disagreeing </w:t>
      </w:r>
      <w:r w:rsidRPr="51AE2716">
        <w:rPr>
          <w:color w:val="000000" w:themeColor="text1"/>
          <w:sz w:val="22"/>
          <w:szCs w:val="22"/>
        </w:rPr>
        <w:t>to help your church family share the Gospel with courage and compassion.</w:t>
      </w:r>
      <w:r w:rsidRPr="51AE2716">
        <w:rPr>
          <w:b/>
          <w:bCs/>
          <w:i/>
          <w:iCs/>
          <w:color w:val="000000" w:themeColor="text1"/>
          <w:sz w:val="22"/>
          <w:szCs w:val="22"/>
        </w:rPr>
        <w:t xml:space="preserve"> Visit truthforlife.org/churches</w:t>
      </w:r>
      <w:r>
        <w:rPr>
          <w:color w:val="000000" w:themeColor="text1"/>
          <w:sz w:val="22"/>
          <w:szCs w:val="22"/>
        </w:rPr>
        <w:t xml:space="preserve"> today.</w:t>
      </w:r>
      <w:r w:rsidRPr="51AE2716">
        <w:rPr>
          <w:b/>
          <w:bCs/>
          <w:i/>
          <w:iCs/>
          <w:color w:val="000000" w:themeColor="text1"/>
          <w:sz w:val="22"/>
          <w:szCs w:val="22"/>
        </w:rPr>
        <w:t xml:space="preserve"> </w:t>
      </w:r>
    </w:p>
    <w:p w14:paraId="330FEBCF" w14:textId="77777777" w:rsidR="00D35B8A" w:rsidRDefault="00D35B8A"/>
    <w:sectPr w:rsidR="00D35B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7DB"/>
    <w:rsid w:val="00606963"/>
    <w:rsid w:val="008256F0"/>
    <w:rsid w:val="00BE17DB"/>
    <w:rsid w:val="00D35B8A"/>
    <w:rsid w:val="00D74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1BF545D"/>
  <w15:chartTrackingRefBased/>
  <w15:docId w15:val="{BC806A9B-78DF-EC41-92DD-DD651341B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7DB"/>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BE17D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BE17D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BE17DB"/>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BE17DB"/>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BE17DB"/>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BE17DB"/>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BE17DB"/>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BE17DB"/>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BE17DB"/>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17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17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17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17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17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17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17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17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17DB"/>
    <w:rPr>
      <w:rFonts w:eastAsiaTheme="majorEastAsia" w:cstheme="majorBidi"/>
      <w:color w:val="272727" w:themeColor="text1" w:themeTint="D8"/>
    </w:rPr>
  </w:style>
  <w:style w:type="paragraph" w:styleId="Title">
    <w:name w:val="Title"/>
    <w:basedOn w:val="Normal"/>
    <w:next w:val="Normal"/>
    <w:link w:val="TitleChar"/>
    <w:uiPriority w:val="10"/>
    <w:qFormat/>
    <w:rsid w:val="00BE17DB"/>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BE17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17DB"/>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BE17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17DB"/>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BE17DB"/>
    <w:rPr>
      <w:i/>
      <w:iCs/>
      <w:color w:val="404040" w:themeColor="text1" w:themeTint="BF"/>
    </w:rPr>
  </w:style>
  <w:style w:type="paragraph" w:styleId="ListParagraph">
    <w:name w:val="List Paragraph"/>
    <w:basedOn w:val="Normal"/>
    <w:uiPriority w:val="34"/>
    <w:qFormat/>
    <w:rsid w:val="00BE17DB"/>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BE17DB"/>
    <w:rPr>
      <w:i/>
      <w:iCs/>
      <w:color w:val="0F4761" w:themeColor="accent1" w:themeShade="BF"/>
    </w:rPr>
  </w:style>
  <w:style w:type="paragraph" w:styleId="IntenseQuote">
    <w:name w:val="Intense Quote"/>
    <w:basedOn w:val="Normal"/>
    <w:next w:val="Normal"/>
    <w:link w:val="IntenseQuoteChar"/>
    <w:uiPriority w:val="30"/>
    <w:qFormat/>
    <w:rsid w:val="00BE17D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BE17DB"/>
    <w:rPr>
      <w:i/>
      <w:iCs/>
      <w:color w:val="0F4761" w:themeColor="accent1" w:themeShade="BF"/>
    </w:rPr>
  </w:style>
  <w:style w:type="character" w:styleId="IntenseReference">
    <w:name w:val="Intense Reference"/>
    <w:basedOn w:val="DefaultParagraphFont"/>
    <w:uiPriority w:val="32"/>
    <w:qFormat/>
    <w:rsid w:val="00BE17D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935</Characters>
  <Application>Microsoft Office Word</Application>
  <DocSecurity>0</DocSecurity>
  <Lines>23</Lines>
  <Paragraphs>11</Paragraphs>
  <ScaleCrop>false</ScaleCrop>
  <Company/>
  <LinksUpToDate>false</LinksUpToDate>
  <CharactersWithSpaces>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2026-07-23T15:46:00Z</dcterms:created>
  <dcterms:modified xsi:type="dcterms:W3CDTF">2026-07-23T15:47:00Z</dcterms:modified>
</cp:coreProperties>
</file>